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813E2" w14:textId="77777777" w:rsidR="00D05C6E" w:rsidRDefault="00CD0BAD">
      <w:pPr>
        <w:spacing w:after="0" w:line="240" w:lineRule="auto"/>
        <w:jc w:val="center"/>
        <w:rPr>
          <w:rFonts w:ascii="Arial" w:eastAsia="Arial" w:hAnsi="Arial" w:cs="Arial"/>
          <w:color w:val="333333"/>
        </w:rPr>
      </w:pPr>
      <w:r>
        <w:rPr>
          <w:rFonts w:ascii="Arial" w:eastAsia="Arial" w:hAnsi="Arial" w:cs="Arial"/>
          <w:b/>
          <w:color w:val="333333"/>
          <w:sz w:val="32"/>
          <w:szCs w:val="32"/>
        </w:rPr>
        <w:t>Brite: Social Media Tool Kit</w:t>
      </w:r>
    </w:p>
    <w:p w14:paraId="6BEFBC9C" w14:textId="77777777" w:rsidR="00D05C6E" w:rsidRDefault="00CD0BAD">
      <w:pPr>
        <w:spacing w:after="0" w:line="240" w:lineRule="auto"/>
        <w:jc w:val="center"/>
      </w:pPr>
      <w:r>
        <w:rPr>
          <w:noProof/>
        </w:rPr>
        <w:drawing>
          <wp:inline distT="0" distB="0" distL="0" distR="0" wp14:anchorId="285F6E6A" wp14:editId="701B94D3">
            <wp:extent cx="5073068" cy="15335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073068" cy="1533525"/>
                    </a:xfrm>
                    <a:prstGeom prst="rect">
                      <a:avLst/>
                    </a:prstGeom>
                    <a:ln/>
                  </pic:spPr>
                </pic:pic>
              </a:graphicData>
            </a:graphic>
          </wp:inline>
        </w:drawing>
      </w:r>
    </w:p>
    <w:p w14:paraId="6723A202" w14:textId="77777777" w:rsidR="00D05C6E" w:rsidRDefault="00CD0BAD">
      <w:pPr>
        <w:spacing w:after="0" w:line="240" w:lineRule="auto"/>
        <w:rPr>
          <w:rFonts w:ascii="Arial" w:eastAsia="Arial" w:hAnsi="Arial" w:cs="Arial"/>
          <w:color w:val="333333"/>
        </w:rPr>
      </w:pPr>
      <w:r>
        <w:rPr>
          <w:rFonts w:ascii="Arial" w:eastAsia="Arial" w:hAnsi="Arial" w:cs="Arial"/>
          <w:b/>
          <w:color w:val="333333"/>
        </w:rPr>
        <w:t>Brite</w:t>
      </w:r>
      <w:r>
        <w:rPr>
          <w:rFonts w:ascii="Arial" w:eastAsia="Arial" w:hAnsi="Arial" w:cs="Arial"/>
          <w:color w:val="333333"/>
        </w:rPr>
        <w:t xml:space="preserve"> is a bold, interdisciplinary program built especially for girls ages 13-16 beginning on July 13th, 2020. A combination of COVID-19, the summer slide, and lack of equity across the science field for females create an urgent need to fill the vacuum of programs, which cannot be held in person this year. In a first-of-its-kind collaboration, the </w:t>
      </w:r>
      <w:hyperlink r:id="rId6">
        <w:r>
          <w:rPr>
            <w:rFonts w:ascii="Arial" w:eastAsia="Arial" w:hAnsi="Arial" w:cs="Arial"/>
            <w:color w:val="3A80C3"/>
            <w:u w:val="single"/>
          </w:rPr>
          <w:t>World Science Foundation</w:t>
        </w:r>
      </w:hyperlink>
      <w:r>
        <w:rPr>
          <w:rFonts w:ascii="Arial" w:eastAsia="Arial" w:hAnsi="Arial" w:cs="Arial"/>
          <w:color w:val="333333"/>
        </w:rPr>
        <w:t xml:space="preserve"> (WSF), National Girls Collaborative Project (NGCP), and </w:t>
      </w:r>
      <w:hyperlink r:id="rId7">
        <w:r>
          <w:rPr>
            <w:rFonts w:ascii="Arial" w:eastAsia="Arial" w:hAnsi="Arial" w:cs="Arial"/>
            <w:color w:val="3A80C3"/>
            <w:u w:val="single"/>
          </w:rPr>
          <w:t>The Hello Studios</w:t>
        </w:r>
      </w:hyperlink>
      <w:r>
        <w:rPr>
          <w:rFonts w:ascii="Arial" w:eastAsia="Arial" w:hAnsi="Arial" w:cs="Arial"/>
          <w:color w:val="333333"/>
        </w:rPr>
        <w:t xml:space="preserve"> are joining forces to bring a high-quality STEM-centered program. </w:t>
      </w:r>
      <w:r>
        <w:rPr>
          <w:noProof/>
        </w:rPr>
        <w:drawing>
          <wp:anchor distT="0" distB="0" distL="114300" distR="114300" simplePos="0" relativeHeight="251658240" behindDoc="0" locked="0" layoutInCell="1" hidden="0" allowOverlap="1" wp14:anchorId="6D2944F5" wp14:editId="634750D4">
            <wp:simplePos x="0" y="0"/>
            <wp:positionH relativeFrom="column">
              <wp:posOffset>3</wp:posOffset>
            </wp:positionH>
            <wp:positionV relativeFrom="paragraph">
              <wp:posOffset>0</wp:posOffset>
            </wp:positionV>
            <wp:extent cx="1428750" cy="14287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28750" cy="1428750"/>
                    </a:xfrm>
                    <a:prstGeom prst="rect">
                      <a:avLst/>
                    </a:prstGeom>
                    <a:ln/>
                  </pic:spPr>
                </pic:pic>
              </a:graphicData>
            </a:graphic>
          </wp:anchor>
        </w:drawing>
      </w:r>
    </w:p>
    <w:p w14:paraId="5D0B11F3" w14:textId="77777777" w:rsidR="00D05C6E" w:rsidRDefault="00D05C6E">
      <w:pPr>
        <w:spacing w:after="0" w:line="240" w:lineRule="auto"/>
        <w:rPr>
          <w:rFonts w:ascii="Arial" w:eastAsia="Arial" w:hAnsi="Arial" w:cs="Arial"/>
          <w:color w:val="333333"/>
        </w:rPr>
      </w:pPr>
    </w:p>
    <w:p w14:paraId="0CBC6E59" w14:textId="77777777" w:rsidR="00D05C6E" w:rsidRDefault="00CD0BAD">
      <w:pPr>
        <w:spacing w:line="240" w:lineRule="auto"/>
        <w:rPr>
          <w:rFonts w:ascii="Arial" w:eastAsia="Arial" w:hAnsi="Arial" w:cs="Arial"/>
          <w:color w:val="333333"/>
        </w:rPr>
      </w:pPr>
      <w:r>
        <w:rPr>
          <w:rFonts w:ascii="Arial" w:eastAsia="Arial" w:hAnsi="Arial" w:cs="Arial"/>
          <w:b/>
          <w:color w:val="333333"/>
        </w:rPr>
        <w:t>Brite</w:t>
      </w:r>
      <w:r>
        <w:rPr>
          <w:rFonts w:ascii="Arial" w:eastAsia="Arial" w:hAnsi="Arial" w:cs="Arial"/>
          <w:color w:val="333333"/>
        </w:rPr>
        <w:t xml:space="preserve"> consists of three new courses that explore unique topics, such as the intersection of art and science, balancing the risks and rewards of new discoveries, and the mysteries of the mind. Each week world-class women scientists from cutting-edge fields blend their personal and professional stories to discuss their pioneering careers. Individual and collaborative activities anchor the speakers with a 1:1 device structure that allows for immersion in </w:t>
      </w:r>
      <w:r>
        <w:rPr>
          <w:rFonts w:ascii="Arial" w:eastAsia="Arial" w:hAnsi="Arial" w:cs="Arial"/>
          <w:b/>
          <w:color w:val="333333"/>
        </w:rPr>
        <w:t>Brite</w:t>
      </w:r>
      <w:r>
        <w:rPr>
          <w:rFonts w:ascii="Arial" w:eastAsia="Arial" w:hAnsi="Arial" w:cs="Arial"/>
          <w:color w:val="333333"/>
        </w:rPr>
        <w:t>, its online platform and learning tools. The courses are augmented with behind-the-scenes tours of museums, parks, labs and studios. Each week culminates with “</w:t>
      </w:r>
      <w:r>
        <w:rPr>
          <w:rFonts w:ascii="Arial" w:eastAsia="Arial" w:hAnsi="Arial" w:cs="Arial"/>
          <w:b/>
          <w:color w:val="333333"/>
        </w:rPr>
        <w:t>Brite</w:t>
      </w:r>
      <w:r>
        <w:rPr>
          <w:rFonts w:ascii="Arial" w:eastAsia="Arial" w:hAnsi="Arial" w:cs="Arial"/>
          <w:color w:val="333333"/>
        </w:rPr>
        <w:t xml:space="preserve">Fest” hosted by the girls themselves, sharing the projects they have been working on all week. </w:t>
      </w:r>
      <w:r>
        <w:rPr>
          <w:rFonts w:ascii="Arial" w:eastAsia="Arial" w:hAnsi="Arial" w:cs="Arial"/>
          <w:b/>
          <w:color w:val="333333"/>
        </w:rPr>
        <w:t>Brite</w:t>
      </w:r>
      <w:r>
        <w:rPr>
          <w:rFonts w:ascii="Arial" w:eastAsia="Arial" w:hAnsi="Arial" w:cs="Arial"/>
          <w:color w:val="333333"/>
        </w:rPr>
        <w:t xml:space="preserve"> participants will receive certificates and digital badges upon completion.</w:t>
      </w:r>
    </w:p>
    <w:p w14:paraId="33E2025B" w14:textId="77777777" w:rsidR="00D05C6E" w:rsidRDefault="00CD0BAD">
      <w:pPr>
        <w:spacing w:after="0" w:line="240" w:lineRule="auto"/>
        <w:rPr>
          <w:rFonts w:ascii="Arial" w:eastAsia="Arial" w:hAnsi="Arial" w:cs="Arial"/>
          <w:b/>
          <w:i/>
          <w:sz w:val="24"/>
          <w:szCs w:val="24"/>
        </w:rPr>
      </w:pPr>
      <w:r>
        <w:rPr>
          <w:rFonts w:ascii="Arial" w:eastAsia="Arial" w:hAnsi="Arial" w:cs="Arial"/>
          <w:b/>
          <w:i/>
          <w:sz w:val="24"/>
          <w:szCs w:val="24"/>
        </w:rPr>
        <w:t xml:space="preserve">Social Media Handles </w:t>
      </w:r>
    </w:p>
    <w:p w14:paraId="0081357A" w14:textId="17306AB6" w:rsidR="00D05C6E" w:rsidRDefault="00CD0BAD">
      <w:pPr>
        <w:spacing w:after="0" w:line="240" w:lineRule="auto"/>
        <w:rPr>
          <w:rFonts w:ascii="Arial" w:eastAsia="Arial" w:hAnsi="Arial" w:cs="Arial"/>
          <w:b/>
        </w:rPr>
      </w:pPr>
      <w:r w:rsidRPr="00CD0BAD">
        <w:rPr>
          <w:rFonts w:ascii="Arial" w:eastAsia="Arial" w:hAnsi="Arial" w:cs="Arial"/>
          <w:b/>
        </w:rPr>
        <w:t>For all post</w:t>
      </w:r>
      <w:r w:rsidR="00375DFD">
        <w:rPr>
          <w:rFonts w:ascii="Arial" w:eastAsia="Arial" w:hAnsi="Arial" w:cs="Arial"/>
          <w:b/>
        </w:rPr>
        <w:t>s</w:t>
      </w:r>
      <w:r w:rsidRPr="00CD0BAD">
        <w:rPr>
          <w:rFonts w:ascii="Arial" w:eastAsia="Arial" w:hAnsi="Arial" w:cs="Arial"/>
          <w:b/>
        </w:rPr>
        <w:t xml:space="preserve">, please include the </w:t>
      </w:r>
      <w:r>
        <w:rPr>
          <w:rFonts w:ascii="Arial" w:eastAsia="Arial" w:hAnsi="Arial" w:cs="Arial"/>
          <w:b/>
        </w:rPr>
        <w:t xml:space="preserve">following </w:t>
      </w:r>
      <w:r w:rsidRPr="00CD0BAD">
        <w:rPr>
          <w:rFonts w:ascii="Arial" w:eastAsia="Arial" w:hAnsi="Arial" w:cs="Arial"/>
          <w:b/>
        </w:rPr>
        <w:t>hashtag</w:t>
      </w:r>
      <w:r>
        <w:rPr>
          <w:rFonts w:ascii="Arial" w:eastAsia="Arial" w:hAnsi="Arial" w:cs="Arial"/>
          <w:b/>
        </w:rPr>
        <w:t>(s):</w:t>
      </w:r>
    </w:p>
    <w:p w14:paraId="43201D28" w14:textId="77777777" w:rsidR="00CD0BAD" w:rsidRPr="00CD0BAD" w:rsidRDefault="00CD0BAD">
      <w:pPr>
        <w:spacing w:after="0" w:line="240" w:lineRule="auto"/>
        <w:rPr>
          <w:rFonts w:ascii="Arial" w:eastAsia="Arial" w:hAnsi="Arial" w:cs="Arial"/>
          <w:b/>
        </w:rPr>
      </w:pPr>
    </w:p>
    <w:p w14:paraId="65309989" w14:textId="4C04BE27" w:rsidR="00D05C6E" w:rsidRPr="00CD0BAD" w:rsidRDefault="00CD0BAD">
      <w:pPr>
        <w:shd w:val="clear" w:color="auto" w:fill="FFFFFF"/>
        <w:spacing w:after="0" w:line="240" w:lineRule="auto"/>
        <w:rPr>
          <w:rFonts w:ascii="Arial" w:eastAsia="Arial" w:hAnsi="Arial" w:cs="Arial"/>
          <w:b/>
          <w:color w:val="222222"/>
        </w:rPr>
      </w:pPr>
      <w:r w:rsidRPr="00CD0BAD">
        <w:rPr>
          <w:rFonts w:ascii="Arial" w:eastAsia="Arial" w:hAnsi="Arial" w:cs="Arial"/>
          <w:b/>
          <w:color w:val="222222"/>
        </w:rPr>
        <w:t>#brite2020 or</w:t>
      </w:r>
      <w:r>
        <w:rPr>
          <w:rFonts w:ascii="Arial" w:eastAsia="Arial" w:hAnsi="Arial" w:cs="Arial"/>
          <w:b/>
          <w:color w:val="222222"/>
        </w:rPr>
        <w:t xml:space="preserve"> </w:t>
      </w:r>
      <w:r w:rsidRPr="00CD0BAD">
        <w:rPr>
          <w:rFonts w:ascii="Arial" w:eastAsia="Arial" w:hAnsi="Arial" w:cs="Arial"/>
          <w:b/>
          <w:color w:val="222222"/>
        </w:rPr>
        <w:t>#girlsarebrite</w:t>
      </w:r>
    </w:p>
    <w:p w14:paraId="147F15C8" w14:textId="77777777" w:rsidR="00D05C6E" w:rsidRDefault="00D05C6E">
      <w:pPr>
        <w:spacing w:after="0" w:line="240" w:lineRule="auto"/>
        <w:rPr>
          <w:rFonts w:ascii="Arial" w:eastAsia="Arial" w:hAnsi="Arial" w:cs="Arial"/>
          <w:b/>
          <w:highlight w:val="yellow"/>
        </w:rPr>
      </w:pPr>
    </w:p>
    <w:p w14:paraId="6A735A8B" w14:textId="77777777" w:rsidR="00D05C6E" w:rsidRDefault="00CD0BAD">
      <w:pPr>
        <w:numPr>
          <w:ilvl w:val="0"/>
          <w:numId w:val="1"/>
        </w:numPr>
        <w:pBdr>
          <w:top w:val="nil"/>
          <w:left w:val="nil"/>
          <w:bottom w:val="nil"/>
          <w:right w:val="nil"/>
          <w:between w:val="nil"/>
        </w:pBdr>
        <w:spacing w:after="0" w:line="240" w:lineRule="auto"/>
        <w:rPr>
          <w:color w:val="000000"/>
        </w:rPr>
      </w:pPr>
      <w:r>
        <w:rPr>
          <w:rFonts w:ascii="Arial" w:eastAsia="Arial" w:hAnsi="Arial" w:cs="Arial"/>
          <w:b/>
          <w:color w:val="000000"/>
        </w:rPr>
        <w:t xml:space="preserve">Facebook </w:t>
      </w:r>
    </w:p>
    <w:p w14:paraId="66656BDF"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WSF: </w:t>
      </w:r>
      <w:hyperlink r:id="rId9">
        <w:r>
          <w:rPr>
            <w:rFonts w:ascii="Arial" w:eastAsia="Arial" w:hAnsi="Arial" w:cs="Arial"/>
            <w:color w:val="0563C1"/>
            <w:u w:val="single"/>
          </w:rPr>
          <w:t>https://www.facebook.com/worldsciencefestival</w:t>
        </w:r>
      </w:hyperlink>
    </w:p>
    <w:p w14:paraId="5BE840FF"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NGCP: </w:t>
      </w:r>
      <w:hyperlink r:id="rId10">
        <w:r>
          <w:rPr>
            <w:rFonts w:ascii="Arial" w:eastAsia="Arial" w:hAnsi="Arial" w:cs="Arial"/>
            <w:color w:val="0563C1"/>
            <w:u w:val="single"/>
          </w:rPr>
          <w:t>https://www.facebook.com/ngcproject</w:t>
        </w:r>
      </w:hyperlink>
    </w:p>
    <w:p w14:paraId="7812618E"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Hello: </w:t>
      </w:r>
      <w:hyperlink r:id="rId11">
        <w:r>
          <w:rPr>
            <w:rFonts w:ascii="Arial" w:eastAsia="Arial" w:hAnsi="Arial" w:cs="Arial"/>
            <w:color w:val="0563C1"/>
            <w:u w:val="single"/>
          </w:rPr>
          <w:t>https://www.facebook.com/TheHelloStudiosbyJenStancil</w:t>
        </w:r>
      </w:hyperlink>
    </w:p>
    <w:p w14:paraId="74358C81" w14:textId="77777777" w:rsidR="00D05C6E" w:rsidRDefault="00CD0BAD">
      <w:pPr>
        <w:numPr>
          <w:ilvl w:val="0"/>
          <w:numId w:val="1"/>
        </w:numPr>
        <w:pBdr>
          <w:top w:val="nil"/>
          <w:left w:val="nil"/>
          <w:bottom w:val="nil"/>
          <w:right w:val="nil"/>
          <w:between w:val="nil"/>
        </w:pBdr>
        <w:spacing w:after="0" w:line="240" w:lineRule="auto"/>
        <w:rPr>
          <w:color w:val="000000"/>
        </w:rPr>
      </w:pPr>
      <w:r>
        <w:rPr>
          <w:rFonts w:ascii="Arial" w:eastAsia="Arial" w:hAnsi="Arial" w:cs="Arial"/>
          <w:b/>
          <w:color w:val="000000"/>
        </w:rPr>
        <w:t xml:space="preserve">Twitter </w:t>
      </w:r>
    </w:p>
    <w:p w14:paraId="455C1DE2"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WSF: </w:t>
      </w:r>
      <w:hyperlink r:id="rId12">
        <w:r>
          <w:rPr>
            <w:rFonts w:ascii="Arial" w:eastAsia="Arial" w:hAnsi="Arial" w:cs="Arial"/>
            <w:color w:val="0563C1"/>
            <w:u w:val="single"/>
          </w:rPr>
          <w:t>https://twitter.com/WorldSciFest</w:t>
        </w:r>
      </w:hyperlink>
    </w:p>
    <w:p w14:paraId="79F34C07"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NGCP: </w:t>
      </w:r>
      <w:hyperlink r:id="rId13">
        <w:r>
          <w:rPr>
            <w:rFonts w:ascii="Arial" w:eastAsia="Arial" w:hAnsi="Arial" w:cs="Arial"/>
            <w:color w:val="0563C1"/>
            <w:u w:val="single"/>
          </w:rPr>
          <w:t>https://twitter.com/ngcproject</w:t>
        </w:r>
      </w:hyperlink>
    </w:p>
    <w:p w14:paraId="05B89C16" w14:textId="77777777" w:rsidR="00D05C6E" w:rsidRDefault="00CD0BAD">
      <w:pPr>
        <w:numPr>
          <w:ilvl w:val="1"/>
          <w:numId w:val="1"/>
        </w:numPr>
        <w:pBdr>
          <w:top w:val="nil"/>
          <w:left w:val="nil"/>
          <w:bottom w:val="nil"/>
          <w:right w:val="nil"/>
          <w:between w:val="nil"/>
        </w:pBdr>
        <w:spacing w:after="0" w:line="240" w:lineRule="auto"/>
      </w:pPr>
      <w:r>
        <w:rPr>
          <w:rFonts w:ascii="Arial" w:eastAsia="Arial" w:hAnsi="Arial" w:cs="Arial"/>
        </w:rPr>
        <w:t>The Hello Studios: @jenstancil</w:t>
      </w:r>
    </w:p>
    <w:p w14:paraId="1648AF11" w14:textId="77777777" w:rsidR="00D05C6E" w:rsidRDefault="00CD0BAD">
      <w:pPr>
        <w:numPr>
          <w:ilvl w:val="0"/>
          <w:numId w:val="1"/>
        </w:numPr>
        <w:pBdr>
          <w:top w:val="nil"/>
          <w:left w:val="nil"/>
          <w:bottom w:val="nil"/>
          <w:right w:val="nil"/>
          <w:between w:val="nil"/>
        </w:pBdr>
        <w:spacing w:after="0" w:line="240" w:lineRule="auto"/>
        <w:rPr>
          <w:color w:val="000000"/>
        </w:rPr>
      </w:pPr>
      <w:r>
        <w:rPr>
          <w:rFonts w:ascii="Arial" w:eastAsia="Arial" w:hAnsi="Arial" w:cs="Arial"/>
          <w:b/>
          <w:color w:val="000000"/>
        </w:rPr>
        <w:t xml:space="preserve">Instagram </w:t>
      </w:r>
    </w:p>
    <w:p w14:paraId="7D70E60E"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WSF: </w:t>
      </w:r>
      <w:hyperlink r:id="rId14">
        <w:r>
          <w:rPr>
            <w:rFonts w:ascii="Arial" w:eastAsia="Arial" w:hAnsi="Arial" w:cs="Arial"/>
            <w:color w:val="0563C1"/>
            <w:u w:val="single"/>
          </w:rPr>
          <w:t>https://www.instagram.com/worldscifest/</w:t>
        </w:r>
      </w:hyperlink>
    </w:p>
    <w:p w14:paraId="6F36A0D8" w14:textId="77777777" w:rsidR="00D05C6E" w:rsidRDefault="00CD0BAD">
      <w:pPr>
        <w:numPr>
          <w:ilvl w:val="1"/>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NGCP: </w:t>
      </w:r>
      <w:hyperlink r:id="rId15">
        <w:r>
          <w:rPr>
            <w:rFonts w:ascii="Arial" w:eastAsia="Arial" w:hAnsi="Arial" w:cs="Arial"/>
            <w:color w:val="0563C1"/>
            <w:u w:val="single"/>
          </w:rPr>
          <w:t>https://www.instagram.com/ngcproject/</w:t>
        </w:r>
      </w:hyperlink>
    </w:p>
    <w:p w14:paraId="1DC55EC1" w14:textId="77777777" w:rsidR="00D05C6E" w:rsidRDefault="00D05C6E">
      <w:pPr>
        <w:pBdr>
          <w:top w:val="nil"/>
          <w:left w:val="nil"/>
          <w:bottom w:val="nil"/>
          <w:right w:val="nil"/>
          <w:between w:val="nil"/>
        </w:pBdr>
        <w:spacing w:after="0" w:line="240" w:lineRule="auto"/>
        <w:ind w:left="1440"/>
        <w:rPr>
          <w:rFonts w:ascii="Arial" w:eastAsia="Arial" w:hAnsi="Arial" w:cs="Arial"/>
        </w:rPr>
      </w:pPr>
    </w:p>
    <w:p w14:paraId="37D0D553" w14:textId="77777777" w:rsidR="00D05C6E" w:rsidRDefault="00CD0BAD">
      <w:pPr>
        <w:spacing w:after="0" w:line="240" w:lineRule="auto"/>
        <w:rPr>
          <w:rFonts w:ascii="Arial" w:eastAsia="Arial" w:hAnsi="Arial" w:cs="Arial"/>
          <w:b/>
          <w:i/>
          <w:sz w:val="24"/>
          <w:szCs w:val="24"/>
        </w:rPr>
      </w:pPr>
      <w:r>
        <w:rPr>
          <w:rFonts w:ascii="Arial" w:eastAsia="Arial" w:hAnsi="Arial" w:cs="Arial"/>
          <w:b/>
          <w:i/>
          <w:sz w:val="24"/>
          <w:szCs w:val="24"/>
        </w:rPr>
        <w:t>Logo &amp; Picture Usage in Posts</w:t>
      </w:r>
    </w:p>
    <w:p w14:paraId="6194A85E" w14:textId="77777777" w:rsidR="00D05C6E" w:rsidRDefault="00CD0BAD">
      <w:pPr>
        <w:spacing w:after="0" w:line="240" w:lineRule="auto"/>
        <w:rPr>
          <w:rFonts w:ascii="Arial" w:eastAsia="Arial" w:hAnsi="Arial" w:cs="Arial"/>
        </w:rPr>
      </w:pPr>
      <w:r>
        <w:rPr>
          <w:rFonts w:ascii="Arial" w:eastAsia="Arial" w:hAnsi="Arial" w:cs="Arial"/>
        </w:rPr>
        <w:t xml:space="preserve">If possible, please share WSF, NGCP, and Hello Studios logos in social media posts, and on any newly created program materials. </w:t>
      </w:r>
    </w:p>
    <w:p w14:paraId="1F0C0879" w14:textId="77777777" w:rsidR="00D05C6E" w:rsidRDefault="00D05C6E">
      <w:pPr>
        <w:spacing w:after="0" w:line="240" w:lineRule="auto"/>
        <w:rPr>
          <w:rFonts w:ascii="Arial" w:eastAsia="Arial" w:hAnsi="Arial" w:cs="Arial"/>
          <w:b/>
          <w:i/>
          <w:sz w:val="24"/>
          <w:szCs w:val="24"/>
        </w:rPr>
      </w:pPr>
    </w:p>
    <w:sectPr w:rsidR="00D05C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A1534C"/>
    <w:multiLevelType w:val="multilevel"/>
    <w:tmpl w:val="B8B80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6E"/>
    <w:rsid w:val="00375DFD"/>
    <w:rsid w:val="00CD0BAD"/>
    <w:rsid w:val="00D0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5649"/>
  <w15:docId w15:val="{E9E5510E-FE0D-4628-A623-95E3B80B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ngcproject" TargetMode="External"/><Relationship Id="rId3" Type="http://schemas.openxmlformats.org/officeDocument/2006/relationships/settings" Target="settings.xml"/><Relationship Id="rId7" Type="http://schemas.openxmlformats.org/officeDocument/2006/relationships/hyperlink" Target="https://jenstancil.com/home/the-hello-studios" TargetMode="External"/><Relationship Id="rId12" Type="http://schemas.openxmlformats.org/officeDocument/2006/relationships/hyperlink" Target="https://twitter.com/WorldSciFe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orldsciencefestival.com/" TargetMode="External"/><Relationship Id="rId11" Type="http://schemas.openxmlformats.org/officeDocument/2006/relationships/hyperlink" Target="https://www.facebook.com/TheHelloStudiosbyJenStancil" TargetMode="External"/><Relationship Id="rId5" Type="http://schemas.openxmlformats.org/officeDocument/2006/relationships/image" Target="media/image1.png"/><Relationship Id="rId15" Type="http://schemas.openxmlformats.org/officeDocument/2006/relationships/hyperlink" Target="https://www.instagram.com/ngcproject/" TargetMode="External"/><Relationship Id="rId10" Type="http://schemas.openxmlformats.org/officeDocument/2006/relationships/hyperlink" Target="https://www.facebook.com/ngcproject" TargetMode="External"/><Relationship Id="rId4" Type="http://schemas.openxmlformats.org/officeDocument/2006/relationships/webSettings" Target="webSettings.xml"/><Relationship Id="rId9" Type="http://schemas.openxmlformats.org/officeDocument/2006/relationships/hyperlink" Target="https://www.facebook.com/worldsciencefestival" TargetMode="External"/><Relationship Id="rId14" Type="http://schemas.openxmlformats.org/officeDocument/2006/relationships/hyperlink" Target="https://www.instagram.com/worldscif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Peterson</cp:lastModifiedBy>
  <cp:revision>3</cp:revision>
  <dcterms:created xsi:type="dcterms:W3CDTF">2020-06-25T02:43:00Z</dcterms:created>
  <dcterms:modified xsi:type="dcterms:W3CDTF">2020-06-25T03:01:00Z</dcterms:modified>
</cp:coreProperties>
</file>